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3282" w14:textId="375EBDCB" w:rsidR="00342EA1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 xml:space="preserve">پاسخ امتحان را تنها در یک ایمیل به آدرس </w:t>
      </w:r>
      <w:hyperlink r:id="rId7" w:history="1">
        <w:r w:rsidRPr="00590486">
          <w:rPr>
            <w:rStyle w:val="Hyperlink"/>
            <w:rFonts w:cs="B Nazanin"/>
            <w:sz w:val="28"/>
            <w:szCs w:val="28"/>
            <w:lang w:bidi="fa-IR"/>
          </w:rPr>
          <w:t>navid_mollaramezani@mecheng.iust.ac.ir</w:t>
        </w:r>
      </w:hyperlink>
      <w:r w:rsidRPr="00590486">
        <w:rPr>
          <w:rFonts w:cs="B Nazanin"/>
          <w:sz w:val="28"/>
          <w:szCs w:val="28"/>
          <w:lang w:bidi="fa-IR"/>
        </w:rPr>
        <w:t xml:space="preserve"> </w:t>
      </w:r>
      <w:r w:rsidRPr="00590486">
        <w:rPr>
          <w:rFonts w:cs="B Nazanin" w:hint="cs"/>
          <w:sz w:val="28"/>
          <w:szCs w:val="28"/>
          <w:rtl/>
          <w:lang w:bidi="fa-IR"/>
        </w:rPr>
        <w:t xml:space="preserve"> ارسال نمایید.</w:t>
      </w:r>
    </w:p>
    <w:p w14:paraId="48A3E3DF" w14:textId="56B2B0AB" w:rsidR="00590486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پس از پایان زمان امتحان، ایمیل های دریافتی قابل قبول نخواهد بود.</w:t>
      </w:r>
    </w:p>
    <w:p w14:paraId="20307188" w14:textId="6EFAE26B" w:rsidR="00590486" w:rsidRPr="00590486" w:rsidRDefault="00590486" w:rsidP="00590486">
      <w:pPr>
        <w:pStyle w:val="ListParagraph"/>
        <w:numPr>
          <w:ilvl w:val="0"/>
          <w:numId w:val="1"/>
        </w:numPr>
        <w:pBdr>
          <w:bottom w:val="single" w:sz="6" w:space="1" w:color="auto"/>
        </w:pBd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نام و نام خانوادگی را در عنوان ایمیل ذکر نمایید.</w:t>
      </w:r>
    </w:p>
    <w:p w14:paraId="288BE982" w14:textId="1A89DCD9" w:rsidR="00590486" w:rsidRPr="005A4B33" w:rsidRDefault="00590486" w:rsidP="00590486">
      <w:pPr>
        <w:pStyle w:val="ListParagraph"/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</w:p>
    <w:p w14:paraId="6055FF66" w14:textId="6E934E03" w:rsidR="00E736D6" w:rsidRPr="005A4B33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انواع روش های تولید را بیان نمایید. برای هر کدام مثال ذکر کنید.</w:t>
      </w:r>
    </w:p>
    <w:p w14:paraId="556C6233" w14:textId="14CCF0EF" w:rsidR="00E736D6" w:rsidRPr="005A4B33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می خواهیم سوراخی محوری با شعاع5 میلی متر، درون قطعه با مقطع دایره به قطر 20 میلی متر ایجاد کنیم. چه روشی را پیشنهاد میدهید؟ شرح دهید.</w:t>
      </w:r>
    </w:p>
    <w:p w14:paraId="51CD38DF" w14:textId="1E624716" w:rsidR="00E736D6" w:rsidRPr="005A4B33" w:rsidRDefault="00977E54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از سایش ابزار چیست؟</w:t>
      </w:r>
    </w:p>
    <w:p w14:paraId="62D433EE" w14:textId="5FD3902D" w:rsidR="00977E54" w:rsidRPr="005A4B33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فرآیندهایی که با استفاده از دستگاه تراش صورت می گیرد را بیان نمایید. ( 8 مورد)</w:t>
      </w:r>
    </w:p>
    <w:p w14:paraId="600E76B0" w14:textId="25141A6B" w:rsidR="0004254A" w:rsidRPr="005A4B33" w:rsidRDefault="0004254A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کدامیک خواص مکانیکی ابزار در فرآیند ماشین کاری اهمیت دارد؟ شرح دهید.</w:t>
      </w:r>
    </w:p>
    <w:p w14:paraId="7D85EA5C" w14:textId="6F6E2D40" w:rsidR="0004254A" w:rsidRPr="005A4B33" w:rsidRDefault="00C9510F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چرا بخشی از بدنه ماشین تراش ها به صورت تو خالی ( با هندسه ای خاص) طراحی و ساخته می شوند؟</w:t>
      </w:r>
    </w:p>
    <w:p w14:paraId="6CC044CE" w14:textId="2FB230B4" w:rsidR="00C9510F" w:rsidRPr="005A4B33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اگر زوایه آزاد ابزار ماشین کاری زیاد باشد چه مزایا و محدویت هایی دارد؟</w:t>
      </w:r>
    </w:p>
    <w:p w14:paraId="4D1F98C3" w14:textId="2D7D3775" w:rsidR="00C9510F" w:rsidRPr="005A4B33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کابرد ابزار </w:t>
      </w:r>
      <w:r w:rsidRPr="005A4B33">
        <w:rPr>
          <w:rFonts w:cs="B Nazanin"/>
          <w:color w:val="000000" w:themeColor="text1"/>
          <w:sz w:val="28"/>
          <w:szCs w:val="28"/>
          <w:lang w:bidi="fa-IR"/>
        </w:rPr>
        <w:t>CBN</w:t>
      </w: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معمولا در چه مواردی می باشد؟</w:t>
      </w:r>
    </w:p>
    <w:p w14:paraId="3B91DE71" w14:textId="245983AD" w:rsidR="00AA3A44" w:rsidRPr="005A4B33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چگونه می تواند پلیسه تولید شده در فرآیند ماشین کاری را از بین برد؟</w:t>
      </w:r>
    </w:p>
    <w:p w14:paraId="43C1327F" w14:textId="728D9BC3" w:rsidR="00AA3A44" w:rsidRPr="005A4B33" w:rsidRDefault="00F50AB7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برای ماشین کاری قطعات ترد چه ابزاری را پیشنهاد می دهید؟</w:t>
      </w:r>
    </w:p>
    <w:p w14:paraId="0BD13144" w14:textId="0A2648EA" w:rsidR="00F50AB7" w:rsidRPr="005A4B33" w:rsidRDefault="007C5D91" w:rsidP="00F50AB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از فرآیند ماشین کاری چیست؟</w:t>
      </w:r>
    </w:p>
    <w:p w14:paraId="504541B8" w14:textId="37F1152B" w:rsidR="00B6353B" w:rsidRPr="005A4B33" w:rsidRDefault="00B6353B" w:rsidP="00B6353B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5A4B33">
        <w:rPr>
          <w:rFonts w:cs="B Nazanin" w:hint="cs"/>
          <w:color w:val="000000" w:themeColor="text1"/>
          <w:sz w:val="28"/>
          <w:szCs w:val="28"/>
          <w:rtl/>
          <w:lang w:bidi="fa-IR"/>
        </w:rPr>
        <w:t>دمای ماشینکاری در فرآیند تراشکاری و سنگ زنی را مقایسه نمایید.</w:t>
      </w:r>
    </w:p>
    <w:p w14:paraId="29B68C2F" w14:textId="77777777" w:rsidR="00B6353B" w:rsidRPr="00590486" w:rsidRDefault="00B6353B" w:rsidP="005A4B33">
      <w:pPr>
        <w:pStyle w:val="ListParagraph"/>
        <w:bidi/>
        <w:spacing w:after="0" w:line="360" w:lineRule="auto"/>
        <w:ind w:left="1080"/>
        <w:jc w:val="both"/>
        <w:rPr>
          <w:rFonts w:cs="B Nazanin"/>
          <w:sz w:val="28"/>
          <w:szCs w:val="28"/>
          <w:rtl/>
          <w:lang w:bidi="fa-IR"/>
        </w:rPr>
      </w:pPr>
    </w:p>
    <w:sectPr w:rsidR="00B6353B" w:rsidRPr="0059048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1AA59" w14:textId="77777777" w:rsidR="000C0F39" w:rsidRDefault="000C0F39" w:rsidP="00590486">
      <w:pPr>
        <w:spacing w:after="0" w:line="240" w:lineRule="auto"/>
      </w:pPr>
      <w:r>
        <w:separator/>
      </w:r>
    </w:p>
  </w:endnote>
  <w:endnote w:type="continuationSeparator" w:id="0">
    <w:p w14:paraId="4332886C" w14:textId="77777777" w:rsidR="000C0F39" w:rsidRDefault="000C0F39" w:rsidP="005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E9D41" w14:textId="77777777" w:rsidR="000C0F39" w:rsidRDefault="000C0F39" w:rsidP="00590486">
      <w:pPr>
        <w:spacing w:after="0" w:line="240" w:lineRule="auto"/>
      </w:pPr>
      <w:r>
        <w:separator/>
      </w:r>
    </w:p>
  </w:footnote>
  <w:footnote w:type="continuationSeparator" w:id="0">
    <w:p w14:paraId="5C421EE0" w14:textId="77777777" w:rsidR="000C0F39" w:rsidRDefault="000C0F39" w:rsidP="0059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9266" w14:textId="5E33015E" w:rsidR="00590486" w:rsidRDefault="00590486" w:rsidP="00590486">
    <w:pPr>
      <w:pStyle w:val="Header"/>
      <w:jc w:val="center"/>
      <w:rPr>
        <w:rtl/>
        <w:lang w:bidi="fa-IR"/>
      </w:rPr>
    </w:pPr>
    <w:r>
      <w:rPr>
        <w:noProof/>
      </w:rPr>
      <w:drawing>
        <wp:inline distT="0" distB="0" distL="0" distR="0" wp14:anchorId="56CCF3DF" wp14:editId="66515533">
          <wp:extent cx="1353148" cy="1371600"/>
          <wp:effectExtent l="0" t="0" r="0" b="0"/>
          <wp:docPr id="1" name="Picture 1" descr="دانشگاه علم و صنعت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م و صنعت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4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85108" w14:textId="36D779C1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  <w:r w:rsidRPr="00590486">
      <w:rPr>
        <w:rFonts w:cs="B Nazanin" w:hint="cs"/>
        <w:sz w:val="36"/>
        <w:szCs w:val="36"/>
        <w:rtl/>
        <w:lang w:bidi="fa-IR"/>
      </w:rPr>
      <w:t>دانشکده مکانیک</w:t>
    </w:r>
  </w:p>
  <w:p w14:paraId="0366AA8C" w14:textId="14A970A3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</w:p>
  <w:p w14:paraId="4352E466" w14:textId="1375DBFE" w:rsidR="00590486" w:rsidRDefault="00590486" w:rsidP="00590486">
    <w:pPr>
      <w:pStyle w:val="Header"/>
      <w:pBdr>
        <w:bottom w:val="single" w:sz="6" w:space="1" w:color="auto"/>
      </w:pBdr>
      <w:jc w:val="right"/>
      <w:rPr>
        <w:rFonts w:cs="B Nazanin"/>
        <w:sz w:val="36"/>
        <w:szCs w:val="36"/>
        <w:rtl/>
        <w:lang w:bidi="fa-IR"/>
      </w:rPr>
    </w:pPr>
    <w:r>
      <w:rPr>
        <w:rFonts w:cs="B Nazanin" w:hint="cs"/>
        <w:sz w:val="36"/>
        <w:szCs w:val="36"/>
        <w:rtl/>
        <w:lang w:bidi="fa-IR"/>
      </w:rPr>
      <w:t>پایانی ماشین ابزار                                                 22/03/1401</w:t>
    </w:r>
  </w:p>
  <w:p w14:paraId="34296F28" w14:textId="77777777" w:rsidR="00590486" w:rsidRPr="00590486" w:rsidRDefault="00590486" w:rsidP="00590486">
    <w:pPr>
      <w:pStyle w:val="Header"/>
      <w:jc w:val="center"/>
      <w:rPr>
        <w:rFonts w:cs="B Nazanin"/>
        <w:sz w:val="36"/>
        <w:szCs w:val="36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09B"/>
    <w:multiLevelType w:val="hybridMultilevel"/>
    <w:tmpl w:val="B47A54B4"/>
    <w:lvl w:ilvl="0" w:tplc="7C567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31465"/>
    <w:multiLevelType w:val="hybridMultilevel"/>
    <w:tmpl w:val="8598B9A2"/>
    <w:lvl w:ilvl="0" w:tplc="52B09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267509">
    <w:abstractNumId w:val="0"/>
  </w:num>
  <w:num w:numId="2" w16cid:durableId="6010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86"/>
    <w:rsid w:val="0004254A"/>
    <w:rsid w:val="000C0F39"/>
    <w:rsid w:val="00342EA1"/>
    <w:rsid w:val="003A019C"/>
    <w:rsid w:val="003A5EA7"/>
    <w:rsid w:val="00590486"/>
    <w:rsid w:val="005A4B33"/>
    <w:rsid w:val="007C5D91"/>
    <w:rsid w:val="00977E54"/>
    <w:rsid w:val="00AA3A44"/>
    <w:rsid w:val="00B6353B"/>
    <w:rsid w:val="00C9510F"/>
    <w:rsid w:val="00E736D6"/>
    <w:rsid w:val="00F5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161CD"/>
  <w15:chartTrackingRefBased/>
  <w15:docId w15:val="{501FF238-22A6-4F17-8755-D819D4AF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86"/>
  </w:style>
  <w:style w:type="paragraph" w:styleId="Footer">
    <w:name w:val="footer"/>
    <w:basedOn w:val="Normal"/>
    <w:link w:val="Foot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86"/>
  </w:style>
  <w:style w:type="character" w:styleId="Hyperlink">
    <w:name w:val="Hyperlink"/>
    <w:basedOn w:val="DefaultParagraphFont"/>
    <w:uiPriority w:val="99"/>
    <w:unhideWhenUsed/>
    <w:rsid w:val="005904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4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vid_mollaramezani@mecheng.ius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4</cp:revision>
  <dcterms:created xsi:type="dcterms:W3CDTF">2022-06-11T17:08:00Z</dcterms:created>
  <dcterms:modified xsi:type="dcterms:W3CDTF">2022-06-11T18:21:00Z</dcterms:modified>
</cp:coreProperties>
</file>